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Guida alla compilazione (PLACEHOLDER)</w:t>
      </w:r>
    </w:p>
    <w:p>
      <w:r>
        <w:t>Sostituisci questo file con la guida reale in public/guida-compilazione.docx</w:t>
      </w:r>
    </w:p>
  </w:body>
</w:document>
</file>